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/>
        <w:jc w:val="left"/>
        <w:textAlignment w:val="auto"/>
        <w:rPr>
          <w:rFonts w:hint="eastAsia" w:ascii="黑体" w:hAnsi="黑体" w:eastAsia="黑体" w:cs="黑体"/>
          <w:color w:val="333333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333333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333333"/>
          <w:kern w:val="0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在线审核系统考生材料上传指南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/>
        <w:jc w:val="center"/>
        <w:textAlignment w:val="auto"/>
        <w:rPr>
          <w:sz w:val="20"/>
          <w:szCs w:val="20"/>
        </w:rPr>
      </w:pPr>
      <w:r>
        <w:rPr>
          <w:rFonts w:hint="eastAsia"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.2301)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143510</wp:posOffset>
            </wp:positionV>
            <wp:extent cx="3699510" cy="2349500"/>
            <wp:effectExtent l="0" t="0" r="15240" b="1270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1.考生进入报名系统，查看自己的报名信息，在报名信息处，点击“上传相关材料”按钮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2.页面自动跳转至在线审核系统，考生使用自己的用户名密码登录后自动激活。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3. 激活成功后，会进入完善个人信息界面（如已完善，将不显示该界面）。建议考生准确完善自己的个人信息，方便审核过程中接收审核结果的短信通知。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382270</wp:posOffset>
            </wp:positionV>
            <wp:extent cx="3467100" cy="1849120"/>
            <wp:effectExtent l="0" t="0" r="0" b="1778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49470" cy="3042285"/>
            <wp:effectExtent l="0" t="0" r="1778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激活成功并完善个人信息后，显示的就是材料上传界面。考生根据自己的个人情况和所在地报名要求，上传所需的考试材料图片。</w:t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（一）开始上传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778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我们以身份证明为例，点击上传按钮，进入上传图片界面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点击选取文件，即可进入图片选择界面，选择完成点击提交即可上传。</w:t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（二）上传的图片要求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材料照片需保证信息真实、准确、完整、有效。画面保持正向，不得翻转旋转。文件应使用jpg/jpeg/png格式，上传的照片应确保图像清晰，单个照片文件大小不超过200k。</w:t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（三）同一类别上传多个图片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635" b="69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" w:hAnsi="仿宋" w:eastAsia="仿宋"/>
          <w:sz w:val="32"/>
          <w:szCs w:val="32"/>
        </w:rPr>
        <w:t>注意： 有些图片只有固定的最大数量（例如身份证明材料），</w:t>
      </w:r>
      <w:r>
        <w:rPr>
          <w:rFonts w:hint="eastAsia" w:ascii="仿宋" w:hAnsi="仿宋" w:eastAsia="仿宋"/>
          <w:sz w:val="32"/>
          <w:szCs w:val="32"/>
          <w:lang w:eastAsia="zh-CN"/>
        </w:rPr>
        <w:t>则上</w:t>
      </w:r>
      <w:r>
        <w:rPr>
          <w:rFonts w:hint="eastAsia" w:ascii="仿宋" w:hAnsi="仿宋" w:eastAsia="仿宋"/>
          <w:sz w:val="32"/>
          <w:szCs w:val="32"/>
        </w:rPr>
        <w:t>传完指定数量的图片后，则不能继续上传。</w:t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（四）删除并重新上传图片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如果图片上传错了，可以删除后重新上传，点击图片右上角的－减号按钮即可删除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删除完成后，再次点击上传，上传新图片即可。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2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注意：如果图片已经被锁定，则无法修改图片。</w:t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考生根据自己的个人情况，按照报名要求，将所需要的材料图片上传完成后，点击最上方的提交审核按钮。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/>
          <w:sz w:val="32"/>
          <w:szCs w:val="32"/>
        </w:rPr>
        <w:t>提交后，考生界面会显示上报完成，内容已锁定的提示，表示上传成功。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bookmarkStart w:id="0" w:name="_GoBack"/>
      <w:bookmarkEnd w:id="0"/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143250" cy="3003550"/>
            <wp:effectExtent l="0" t="0" r="0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未锁定（考生尚未提交 / 考生信息被退回），考生可以修改图片材料。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2540" b="254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" w:hAnsi="仿宋" w:eastAsia="仿宋"/>
          <w:sz w:val="32"/>
          <w:szCs w:val="32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7" w:firstLineChars="193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考生可以关闭该页面，等待短信通知（请务必完善自己的个人信息）。如果短信通知您的医师资格考试报名材料照片，有新的审核通知。考生可以再次进入报名系统，点击上传相关材料按钮，进行修改/补充；确实不符合，不用执行任何操作。如果短信通知审核通过，考生则无需再进行补充/修改审核材料等操作。</w:t>
      </w: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7" w:firstLineChars="193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在上传材料界面的最上方，会显示考务人员发送的反馈意见。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265680"/>
            <wp:effectExtent l="0" t="0" r="5080" b="127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pBdr>
          <w:bottom w:val="single" w:color="D3D3D3" w:sz="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1"/>
        <w:rPr>
          <w:rFonts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3D3D3D"/>
          <w:spacing w:val="15"/>
          <w:kern w:val="0"/>
          <w:sz w:val="32"/>
          <w:szCs w:val="32"/>
        </w:rPr>
        <w:t>短信内容为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7" w:firstLineChars="193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您的医师资格考试报名材料照片，有新的审核通知，请在 24 小时之内</w:t>
      </w:r>
      <w:r>
        <w:rPr>
          <w:rFonts w:hint="eastAsia" w:ascii="仿宋" w:hAnsi="仿宋" w:eastAsia="仿宋"/>
          <w:sz w:val="32"/>
          <w:szCs w:val="32"/>
          <w:lang w:eastAsia="zh-CN"/>
        </w:rPr>
        <w:t>登录</w:t>
      </w:r>
      <w:r>
        <w:rPr>
          <w:rFonts w:hint="eastAsia" w:ascii="仿宋" w:hAnsi="仿宋" w:eastAsia="仿宋"/>
          <w:sz w:val="32"/>
          <w:szCs w:val="32"/>
        </w:rPr>
        <w:t>报名网站，访问报名材料上传页面，查看消息并按要求处理。（不同考点内容可能有所差异，以收到的短信为准）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textAlignment w:val="auto"/>
      </w:pPr>
    </w:p>
    <w:p>
      <w:pPr>
        <w:keepNext w:val="0"/>
        <w:keepLines w:val="0"/>
        <w:pageBreakBefore w:val="0"/>
        <w:widowControl/>
        <w:pBdr>
          <w:left w:val="single" w:color="1E90FF" w:sz="36" w:space="8"/>
        </w:pBdr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jc w:val="left"/>
        <w:textAlignment w:val="auto"/>
        <w:outlineLvl w:val="0"/>
        <w:rPr>
          <w:rFonts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617" w:firstLineChars="193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在上传材料界面的最上方，点击修改按钮，随时可以完善个人信息。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/>
        <w:textAlignment w:val="auto"/>
      </w:pPr>
      <w:r>
        <w:drawing>
          <wp:inline distT="0" distB="0" distL="114300" distR="114300">
            <wp:extent cx="2767330" cy="2034540"/>
            <wp:effectExtent l="0" t="0" r="13970" b="3810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/>
        <w:jc w:val="left"/>
        <w:textAlignment w:val="auto"/>
        <w:rPr>
          <w:rFonts w:hint="eastAsia" w:ascii="黑体" w:hAnsi="黑体" w:eastAsia="黑体" w:cs="黑体"/>
          <w:color w:val="3D3D3D"/>
          <w:spacing w:val="15"/>
          <w:kern w:val="0"/>
          <w:sz w:val="32"/>
          <w:szCs w:val="32"/>
        </w:rPr>
        <w:sectPr>
          <w:pgSz w:w="11906" w:h="16838"/>
          <w:pgMar w:top="2098" w:right="1587" w:bottom="1984" w:left="1587" w:header="851" w:footer="992" w:gutter="0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YmFiMmVkNzhlOGQ1OGJhMjc2NDAyNjJmMzE4MWUifQ=="/>
  </w:docVars>
  <w:rsids>
    <w:rsidRoot w:val="00000000"/>
    <w:rsid w:val="24DD1793"/>
    <w:rsid w:val="417D2382"/>
    <w:rsid w:val="7565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2024-01-19T02:25:00Z</dcterms:created>
  <dc:creator>14030</dc:creator>
  <cp:lastModifiedBy>杨亚丽</cp:lastModifiedBy>
  <dcterms:modified xsi:type="dcterms:W3CDTF">2025-01-24T08:01:00Z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78FEC611CF0F4054929A84E147C6A0B3_12</vt:lpwstr>
  </property>
</Properties>
</file>