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3D3D3D"/>
          <w:spacing w:val="15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D3D3D"/>
          <w:spacing w:val="15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D3D3D"/>
          <w:spacing w:val="15"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center"/>
        <w:textAlignment w:val="auto"/>
        <w:rPr>
          <w:rFonts w:ascii="宋体"/>
          <w:b/>
          <w:spacing w:val="-20"/>
          <w:sz w:val="44"/>
          <w:szCs w:val="44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执业助理医师报考执业医师执业期考核证明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textAlignment w:val="auto"/>
        <w:rPr>
          <w:rFonts w:ascii="Times New Roman"/>
          <w:sz w:val="24"/>
          <w:szCs w:val="24"/>
        </w:rPr>
      </w:pPr>
    </w:p>
    <w:p>
      <w:pPr>
        <w:ind w:left="-540" w:leftChars="-257" w:right="-596" w:rightChars="-284"/>
        <w:rPr>
          <w:rFonts w:hint="eastAsia"/>
          <w:sz w:val="24"/>
        </w:rPr>
      </w:pPr>
      <w:r>
        <w:rPr>
          <w:rFonts w:hint="eastAsia"/>
          <w:sz w:val="24"/>
        </w:rPr>
        <w:t>执业助理医师资格证书编号：（                                                 ）</w:t>
      </w:r>
    </w:p>
    <w:p>
      <w:pPr>
        <w:ind w:left="-540" w:leftChars="-257" w:right="-596" w:rightChars="-284"/>
        <w:rPr>
          <w:rFonts w:hint="eastAsia"/>
          <w:sz w:val="24"/>
        </w:rPr>
      </w:pPr>
      <w:r>
        <w:rPr>
          <w:rFonts w:hint="eastAsia"/>
          <w:sz w:val="24"/>
        </w:rPr>
        <w:t>执业助理医师执业证书编号：（                                                 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894"/>
        <w:gridCol w:w="937"/>
        <w:gridCol w:w="504"/>
        <w:gridCol w:w="349"/>
        <w:gridCol w:w="851"/>
        <w:gridCol w:w="78"/>
        <w:gridCol w:w="914"/>
        <w:gridCol w:w="1905"/>
        <w:gridCol w:w="1263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8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有效身份证件号码</w:t>
            </w:r>
          </w:p>
        </w:tc>
        <w:tc>
          <w:tcPr>
            <w:tcW w:w="28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 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有效期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工作机构</w:t>
            </w:r>
          </w:p>
        </w:tc>
        <w:tc>
          <w:tcPr>
            <w:tcW w:w="9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361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登记号</w:t>
            </w:r>
          </w:p>
        </w:tc>
        <w:tc>
          <w:tcPr>
            <w:tcW w:w="4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法定代表人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工作起止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 间</w:t>
            </w:r>
          </w:p>
        </w:tc>
        <w:tc>
          <w:tcPr>
            <w:tcW w:w="8298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     ）年（  ）月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hint="eastAsia" w:ascii="宋体" w:hAnsi="宋体"/>
                <w:sz w:val="24"/>
              </w:rPr>
              <w:t>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岗位(科室)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带教老师评价</w:t>
            </w:r>
          </w:p>
        </w:tc>
        <w:tc>
          <w:tcPr>
            <w:tcW w:w="316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  教  执  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医师执业证书号码</w:t>
            </w:r>
          </w:p>
        </w:tc>
        <w:tc>
          <w:tcPr>
            <w:tcW w:w="149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</w:t>
            </w:r>
          </w:p>
        </w:tc>
        <w:tc>
          <w:tcPr>
            <w:tcW w:w="4431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考核意见</w:t>
            </w:r>
          </w:p>
        </w:tc>
        <w:tc>
          <w:tcPr>
            <w:tcW w:w="82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  （        ）      不合格（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255" w:firstLineChars="523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单位法人代表/法定代表人签字：        单位公章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538" w:firstLineChars="641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538" w:firstLineChars="641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</w:rPr>
              <w:t>注：</w:t>
            </w:r>
          </w:p>
        </w:tc>
        <w:tc>
          <w:tcPr>
            <w:tcW w:w="9192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9" w:firstLineChars="8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.带教老师对考生从临床岗位胜任力、基本技能、医患关系、医际关系及职业道德操守等方面作综合评价是否合格，并在相应栏目划“√”。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sz w:val="24"/>
              </w:rPr>
              <w:t>.</w:t>
            </w:r>
            <w:r>
              <w:rPr>
                <w:rFonts w:hint="eastAsia" w:ascii="宋体" w:hAnsi="宋体"/>
                <w:b/>
                <w:sz w:val="24"/>
              </w:rPr>
              <w:t>军队考生须提交团级以上卫生部门的审核证明。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rFonts w:asci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.本表栏目空间若不够填写，可另附页。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YmFiMmVkNzhlOGQ1OGJhMjc2NDAyNjJmMzE4MWUifQ=="/>
  </w:docVars>
  <w:rsids>
    <w:rsidRoot w:val="00000000"/>
    <w:rsid w:val="02C90181"/>
    <w:rsid w:val="07A50BC6"/>
    <w:rsid w:val="1221764D"/>
    <w:rsid w:val="45D5163F"/>
    <w:rsid w:val="633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2024-01-19T02:28:00Z</dcterms:created>
  <dc:creator>14030</dc:creator>
  <cp:lastModifiedBy>杨亚丽</cp:lastModifiedBy>
  <dcterms:modified xsi:type="dcterms:W3CDTF">2025-02-10T01:37:06Z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DAAF1584E66F4D2FB6DFB486360FBE96_12</vt:lpwstr>
  </property>
</Properties>
</file>